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E9" w:rsidRDefault="00FB7BE6"/>
    <w:p w:rsidR="00DF6DBA" w:rsidRPr="00C30268" w:rsidRDefault="00DF6DBA">
      <w:pPr>
        <w:rPr>
          <w:b/>
          <w:sz w:val="24"/>
          <w:szCs w:val="24"/>
        </w:rPr>
      </w:pPr>
      <w:r w:rsidRPr="00C30268">
        <w:rPr>
          <w:b/>
          <w:sz w:val="24"/>
          <w:szCs w:val="24"/>
        </w:rPr>
        <w:t xml:space="preserve">During the Author’s Chair presentation last week we shared our children and adolescent literature selections.  This week we will continue to explore how we can use these fictional historical narratives and non-fiction narratives in our elementary and secondary classrooms. </w:t>
      </w:r>
    </w:p>
    <w:p w:rsidR="00DF6DBA" w:rsidRPr="00C30268" w:rsidRDefault="00DF6DBA">
      <w:pPr>
        <w:rPr>
          <w:b/>
          <w:sz w:val="24"/>
          <w:szCs w:val="24"/>
        </w:rPr>
      </w:pPr>
      <w:r w:rsidRPr="00C30268">
        <w:rPr>
          <w:b/>
          <w:sz w:val="24"/>
          <w:szCs w:val="24"/>
        </w:rPr>
        <w:t xml:space="preserve">Based on your assigned group’s section in the </w:t>
      </w:r>
      <w:r w:rsidRPr="00C30268">
        <w:rPr>
          <w:b/>
          <w:i/>
          <w:sz w:val="24"/>
          <w:szCs w:val="24"/>
        </w:rPr>
        <w:t>Doing History</w:t>
      </w:r>
      <w:r w:rsidRPr="00C30268">
        <w:rPr>
          <w:b/>
          <w:sz w:val="24"/>
          <w:szCs w:val="24"/>
        </w:rPr>
        <w:t xml:space="preserve"> textbook provide a summary with examples that highlights the key ideas from this</w:t>
      </w:r>
      <w:r w:rsidR="00C30268" w:rsidRPr="00C30268">
        <w:rPr>
          <w:b/>
          <w:sz w:val="24"/>
          <w:szCs w:val="24"/>
        </w:rPr>
        <w:t xml:space="preserve"> section.   Additionally, find two</w:t>
      </w:r>
      <w:r w:rsidRPr="00C30268">
        <w:rPr>
          <w:b/>
          <w:sz w:val="24"/>
          <w:szCs w:val="24"/>
        </w:rPr>
        <w:t xml:space="preserve"> lesson plan</w:t>
      </w:r>
      <w:r w:rsidR="00C30268" w:rsidRPr="00C30268">
        <w:rPr>
          <w:b/>
          <w:sz w:val="24"/>
          <w:szCs w:val="24"/>
        </w:rPr>
        <w:t>s and/or instructional activities that provide</w:t>
      </w:r>
      <w:r w:rsidRPr="00C30268">
        <w:rPr>
          <w:b/>
          <w:sz w:val="24"/>
          <w:szCs w:val="24"/>
        </w:rPr>
        <w:t xml:space="preserve"> an exemplar for either the learning strategies that can be used with </w:t>
      </w:r>
      <w:r w:rsidR="00C30268" w:rsidRPr="00C30268">
        <w:rPr>
          <w:b/>
          <w:sz w:val="24"/>
          <w:szCs w:val="24"/>
        </w:rPr>
        <w:t>literature</w:t>
      </w:r>
      <w:r w:rsidRPr="00C30268">
        <w:rPr>
          <w:b/>
          <w:sz w:val="24"/>
          <w:szCs w:val="24"/>
        </w:rPr>
        <w:t xml:space="preserve"> or the creation of historical narratives as authentic assessments</w:t>
      </w:r>
      <w:r w:rsidR="00C30268" w:rsidRPr="00C30268">
        <w:rPr>
          <w:b/>
          <w:sz w:val="24"/>
          <w:szCs w:val="24"/>
        </w:rPr>
        <w:t xml:space="preserve"> in social studies</w:t>
      </w:r>
      <w:r w:rsidRPr="00C30268">
        <w:rPr>
          <w:b/>
          <w:sz w:val="24"/>
          <w:szCs w:val="24"/>
        </w:rPr>
        <w:t xml:space="preserve">. </w:t>
      </w:r>
      <w:r w:rsidR="00C30268" w:rsidRPr="00C30268">
        <w:rPr>
          <w:b/>
          <w:sz w:val="24"/>
          <w:szCs w:val="24"/>
        </w:rPr>
        <w:t xml:space="preserve"> For these examples, be sure to include any assessment rubrics that are used with either the learning activities or assessments. </w:t>
      </w:r>
    </w:p>
    <w:p w:rsidR="00DF6DBA" w:rsidRPr="00C30268" w:rsidRDefault="00C30268">
      <w:pPr>
        <w:rPr>
          <w:b/>
          <w:sz w:val="24"/>
          <w:szCs w:val="24"/>
        </w:rPr>
      </w:pPr>
      <w:r w:rsidRPr="00C30268">
        <w:rPr>
          <w:b/>
          <w:sz w:val="24"/>
          <w:szCs w:val="24"/>
        </w:rPr>
        <w:t>Group 1:  Selecting a Good Narrative History (top-middle of page 121-bottom of page 122)</w:t>
      </w:r>
    </w:p>
    <w:p w:rsidR="00C30268" w:rsidRPr="00C30268" w:rsidRDefault="00C30268">
      <w:pPr>
        <w:rPr>
          <w:b/>
          <w:sz w:val="24"/>
          <w:szCs w:val="24"/>
        </w:rPr>
      </w:pPr>
      <w:r w:rsidRPr="00C30268">
        <w:rPr>
          <w:b/>
          <w:sz w:val="24"/>
          <w:szCs w:val="24"/>
        </w:rPr>
        <w:t>Group 2: Creating Historical Narratives (p. 123-125)</w:t>
      </w:r>
      <w:bookmarkStart w:id="0" w:name="_GoBack"/>
      <w:bookmarkEnd w:id="0"/>
    </w:p>
    <w:sectPr w:rsidR="00C30268" w:rsidRPr="00C302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BE6" w:rsidRDefault="00FB7BE6" w:rsidP="00DF6DBA">
      <w:pPr>
        <w:spacing w:after="0"/>
      </w:pPr>
      <w:r>
        <w:separator/>
      </w:r>
    </w:p>
  </w:endnote>
  <w:endnote w:type="continuationSeparator" w:id="0">
    <w:p w:rsidR="00FB7BE6" w:rsidRDefault="00FB7BE6" w:rsidP="00DF6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BE6" w:rsidRDefault="00FB7BE6" w:rsidP="00DF6DBA">
      <w:pPr>
        <w:spacing w:after="0"/>
      </w:pPr>
      <w:r>
        <w:separator/>
      </w:r>
    </w:p>
  </w:footnote>
  <w:footnote w:type="continuationSeparator" w:id="0">
    <w:p w:rsidR="00FB7BE6" w:rsidRDefault="00FB7BE6" w:rsidP="00DF6D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DBA" w:rsidRPr="00DF6DBA" w:rsidRDefault="00DF6DBA" w:rsidP="00DF6DBA">
    <w:pPr>
      <w:pStyle w:val="Header"/>
      <w:jc w:val="center"/>
      <w:rPr>
        <w:b/>
      </w:rPr>
    </w:pPr>
    <w:r w:rsidRPr="00DF6DBA">
      <w:rPr>
        <w:b/>
      </w:rPr>
      <w:t>HIST 390/ELED 310</w:t>
    </w:r>
  </w:p>
  <w:p w:rsidR="00DF6DBA" w:rsidRPr="00DF6DBA" w:rsidRDefault="00DF6DBA" w:rsidP="00DF6DBA">
    <w:pPr>
      <w:pStyle w:val="Header"/>
      <w:jc w:val="center"/>
      <w:rPr>
        <w:b/>
      </w:rPr>
    </w:pPr>
    <w:r w:rsidRPr="00DF6DBA">
      <w:rPr>
        <w:b/>
      </w:rPr>
      <w:t>Chapter 10 Activity</w:t>
    </w:r>
  </w:p>
  <w:p w:rsidR="00DF6DBA" w:rsidRDefault="00DF6D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BA"/>
    <w:rsid w:val="00286C6D"/>
    <w:rsid w:val="00533948"/>
    <w:rsid w:val="00752D48"/>
    <w:rsid w:val="007A3F5A"/>
    <w:rsid w:val="00C30268"/>
    <w:rsid w:val="00DF6DBA"/>
    <w:rsid w:val="00FB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DBA"/>
    <w:pPr>
      <w:tabs>
        <w:tab w:val="center" w:pos="4680"/>
        <w:tab w:val="right" w:pos="9360"/>
      </w:tabs>
      <w:spacing w:after="0"/>
    </w:pPr>
  </w:style>
  <w:style w:type="character" w:customStyle="1" w:styleId="HeaderChar">
    <w:name w:val="Header Char"/>
    <w:basedOn w:val="DefaultParagraphFont"/>
    <w:link w:val="Header"/>
    <w:uiPriority w:val="99"/>
    <w:rsid w:val="00DF6DBA"/>
  </w:style>
  <w:style w:type="paragraph" w:styleId="Footer">
    <w:name w:val="footer"/>
    <w:basedOn w:val="Normal"/>
    <w:link w:val="FooterChar"/>
    <w:uiPriority w:val="99"/>
    <w:unhideWhenUsed/>
    <w:rsid w:val="00DF6DBA"/>
    <w:pPr>
      <w:tabs>
        <w:tab w:val="center" w:pos="4680"/>
        <w:tab w:val="right" w:pos="9360"/>
      </w:tabs>
      <w:spacing w:after="0"/>
    </w:pPr>
  </w:style>
  <w:style w:type="character" w:customStyle="1" w:styleId="FooterChar">
    <w:name w:val="Footer Char"/>
    <w:basedOn w:val="DefaultParagraphFont"/>
    <w:link w:val="Footer"/>
    <w:uiPriority w:val="99"/>
    <w:rsid w:val="00DF6DBA"/>
  </w:style>
  <w:style w:type="paragraph" w:styleId="BalloonText">
    <w:name w:val="Balloon Text"/>
    <w:basedOn w:val="Normal"/>
    <w:link w:val="BalloonTextChar"/>
    <w:uiPriority w:val="99"/>
    <w:semiHidden/>
    <w:unhideWhenUsed/>
    <w:rsid w:val="00DF6D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1</cp:revision>
  <dcterms:created xsi:type="dcterms:W3CDTF">2014-12-01T05:17:00Z</dcterms:created>
  <dcterms:modified xsi:type="dcterms:W3CDTF">2014-12-01T05:33:00Z</dcterms:modified>
</cp:coreProperties>
</file>